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FC08F0" w:rsidRPr="00FC08F0" w:rsidP="00FC08F0">
      <w:pPr>
        <w:spacing w:line="480" w:lineRule="auto"/>
        <w:rPr>
          <w:rFonts w:ascii="Times New Roman" w:hAnsi="Times New Roman" w:cs="Times New Roman"/>
          <w:sz w:val="24"/>
          <w:szCs w:val="24"/>
        </w:rPr>
      </w:pPr>
      <w:r w:rsidRPr="00FC08F0">
        <w:rPr>
          <w:rFonts w:ascii="Times New Roman" w:hAnsi="Times New Roman" w:cs="Times New Roman"/>
          <w:sz w:val="24"/>
          <w:szCs w:val="24"/>
        </w:rPr>
        <w:t xml:space="preserve">Name </w:t>
      </w:r>
    </w:p>
    <w:p w:rsidR="00FC08F0" w:rsidRPr="00FC08F0" w:rsidP="00FC08F0">
      <w:pPr>
        <w:spacing w:line="480" w:lineRule="auto"/>
        <w:rPr>
          <w:rFonts w:ascii="Times New Roman" w:hAnsi="Times New Roman" w:cs="Times New Roman"/>
          <w:sz w:val="24"/>
          <w:szCs w:val="24"/>
        </w:rPr>
      </w:pPr>
      <w:r w:rsidRPr="00FC08F0">
        <w:rPr>
          <w:rFonts w:ascii="Times New Roman" w:hAnsi="Times New Roman" w:cs="Times New Roman"/>
          <w:sz w:val="24"/>
          <w:szCs w:val="24"/>
        </w:rPr>
        <w:t xml:space="preserve">Institution </w:t>
      </w:r>
    </w:p>
    <w:p w:rsidR="00FC08F0" w:rsidRPr="00FC08F0" w:rsidP="00FC08F0">
      <w:pPr>
        <w:spacing w:line="480" w:lineRule="auto"/>
        <w:rPr>
          <w:rFonts w:ascii="Times New Roman" w:hAnsi="Times New Roman" w:cs="Times New Roman"/>
          <w:sz w:val="24"/>
          <w:szCs w:val="24"/>
        </w:rPr>
      </w:pPr>
      <w:r w:rsidRPr="00FC08F0">
        <w:rPr>
          <w:rFonts w:ascii="Times New Roman" w:hAnsi="Times New Roman" w:cs="Times New Roman"/>
          <w:sz w:val="24"/>
          <w:szCs w:val="24"/>
        </w:rPr>
        <w:t>Course</w:t>
      </w:r>
    </w:p>
    <w:p w:rsidR="00FC08F0" w:rsidRPr="00FC08F0" w:rsidP="00FC08F0">
      <w:pPr>
        <w:spacing w:line="480" w:lineRule="auto"/>
        <w:rPr>
          <w:rFonts w:ascii="Times New Roman" w:hAnsi="Times New Roman" w:cs="Times New Roman"/>
          <w:sz w:val="24"/>
          <w:szCs w:val="24"/>
        </w:rPr>
      </w:pPr>
      <w:r w:rsidRPr="00FC08F0">
        <w:rPr>
          <w:rFonts w:ascii="Times New Roman" w:hAnsi="Times New Roman" w:cs="Times New Roman"/>
          <w:sz w:val="24"/>
          <w:szCs w:val="24"/>
        </w:rPr>
        <w:t>Instructor</w:t>
      </w:r>
    </w:p>
    <w:p w:rsidR="00FC08F0" w:rsidRPr="00FC08F0" w:rsidP="00FC08F0">
      <w:pPr>
        <w:spacing w:line="480" w:lineRule="auto"/>
        <w:rPr>
          <w:rFonts w:ascii="Times New Roman" w:hAnsi="Times New Roman" w:cs="Times New Roman"/>
          <w:sz w:val="24"/>
          <w:szCs w:val="24"/>
        </w:rPr>
      </w:pPr>
      <w:r w:rsidRPr="00FC08F0">
        <w:rPr>
          <w:rFonts w:ascii="Times New Roman" w:hAnsi="Times New Roman" w:cs="Times New Roman"/>
          <w:sz w:val="24"/>
          <w:szCs w:val="24"/>
        </w:rPr>
        <w:t xml:space="preserve">Date </w:t>
      </w:r>
    </w:p>
    <w:p w:rsidR="00BD1230" w:rsidRPr="00FC08F0" w:rsidP="00FC08F0">
      <w:pPr>
        <w:spacing w:line="480" w:lineRule="auto"/>
        <w:ind w:firstLine="720"/>
        <w:rPr>
          <w:rFonts w:ascii="Times New Roman" w:hAnsi="Times New Roman" w:cs="Times New Roman"/>
          <w:b/>
          <w:sz w:val="24"/>
          <w:szCs w:val="24"/>
        </w:rPr>
      </w:pPr>
      <w:r w:rsidRPr="00FC08F0">
        <w:rPr>
          <w:rFonts w:ascii="Times New Roman" w:hAnsi="Times New Roman" w:cs="Times New Roman"/>
          <w:b/>
          <w:sz w:val="24"/>
          <w:szCs w:val="24"/>
        </w:rPr>
        <w:t xml:space="preserve">Purpose </w:t>
      </w:r>
    </w:p>
    <w:p w:rsidR="002A5F95" w:rsidRPr="00FC08F0" w:rsidP="00FC08F0">
      <w:pPr>
        <w:spacing w:line="480" w:lineRule="auto"/>
        <w:ind w:firstLine="720"/>
        <w:rPr>
          <w:rFonts w:ascii="Times New Roman" w:hAnsi="Times New Roman" w:cs="Times New Roman"/>
          <w:sz w:val="24"/>
          <w:szCs w:val="24"/>
        </w:rPr>
      </w:pPr>
      <w:r w:rsidRPr="00FC08F0">
        <w:rPr>
          <w:rFonts w:ascii="Times New Roman" w:hAnsi="Times New Roman" w:cs="Times New Roman"/>
          <w:sz w:val="24"/>
          <w:szCs w:val="24"/>
        </w:rPr>
        <w:t xml:space="preserve">The purpose of this research is to understand the different ways through which new groups are formed in response to social issues. The </w:t>
      </w:r>
      <w:r w:rsidRPr="00FC08F0" w:rsidR="004679C3">
        <w:rPr>
          <w:rFonts w:ascii="Times New Roman" w:hAnsi="Times New Roman" w:cs="Times New Roman"/>
          <w:sz w:val="24"/>
          <w:szCs w:val="24"/>
        </w:rPr>
        <w:t>research seeks to understand how various social identities are formed through interactions in small groups. 
</w:t>
      </w:r>
    </w:p>
    <w:p w:rsidR="00E53DD0" w:rsidRPr="00FC08F0" w:rsidP="00FC08F0">
      <w:pPr>
        <w:spacing w:line="480" w:lineRule="auto"/>
        <w:ind w:firstLine="720"/>
        <w:rPr>
          <w:rFonts w:ascii="Times New Roman" w:hAnsi="Times New Roman" w:cs="Times New Roman"/>
          <w:b/>
          <w:sz w:val="24"/>
          <w:szCs w:val="24"/>
        </w:rPr>
      </w:pPr>
      <w:r w:rsidRPr="00FC08F0">
        <w:rPr>
          <w:rFonts w:ascii="Times New Roman" w:hAnsi="Times New Roman" w:cs="Times New Roman"/>
          <w:b/>
          <w:sz w:val="24"/>
          <w:szCs w:val="24"/>
        </w:rPr>
        <w:t xml:space="preserve">The hypothesis </w:t>
      </w:r>
    </w:p>
    <w:p w:rsidR="00E53DD0" w:rsidRPr="00FC08F0" w:rsidP="00FC08F0">
      <w:pPr>
        <w:spacing w:line="480" w:lineRule="auto"/>
        <w:ind w:firstLine="720"/>
        <w:rPr>
          <w:rFonts w:ascii="Times New Roman" w:hAnsi="Times New Roman" w:cs="Times New Roman"/>
          <w:sz w:val="24"/>
          <w:szCs w:val="24"/>
        </w:rPr>
      </w:pPr>
      <w:r w:rsidRPr="00FC08F0">
        <w:rPr>
          <w:rFonts w:ascii="Times New Roman" w:hAnsi="Times New Roman" w:cs="Times New Roman"/>
          <w:sz w:val="24"/>
          <w:szCs w:val="24"/>
        </w:rPr>
        <w:t xml:space="preserve">The need for collective solutions in the world today has encouraged the formation of social groups. Sustainable action can also be promoted through the </w:t>
      </w:r>
      <w:r w:rsidRPr="00FC08F0" w:rsidR="00F84FCC">
        <w:rPr>
          <w:rFonts w:ascii="Times New Roman" w:hAnsi="Times New Roman" w:cs="Times New Roman"/>
          <w:sz w:val="24"/>
          <w:szCs w:val="24"/>
        </w:rPr>
        <w:t>formation of</w:t>
      </w:r>
      <w:r w:rsidRPr="00FC08F0" w:rsidR="008E2139">
        <w:rPr>
          <w:rFonts w:ascii="Times New Roman" w:hAnsi="Times New Roman" w:cs="Times New Roman"/>
          <w:sz w:val="24"/>
          <w:szCs w:val="24"/>
        </w:rPr>
        <w:t xml:space="preserve"> collective identities </w:t>
      </w:r>
      <w:r w:rsidRPr="00FC08F0" w:rsidR="00F84FCC">
        <w:rPr>
          <w:rFonts w:ascii="Times New Roman" w:hAnsi="Times New Roman" w:cs="Times New Roman"/>
          <w:sz w:val="24"/>
          <w:szCs w:val="24"/>
        </w:rPr>
        <w:t xml:space="preserve">through social psychology group formation. </w:t>
      </w:r>
    </w:p>
    <w:p w:rsidR="00310C05" w:rsidRPr="00FC08F0" w:rsidP="00FC08F0">
      <w:pPr>
        <w:spacing w:line="480" w:lineRule="auto"/>
        <w:ind w:firstLine="720"/>
        <w:rPr>
          <w:rFonts w:ascii="Times New Roman" w:hAnsi="Times New Roman" w:cs="Times New Roman"/>
          <w:b/>
          <w:sz w:val="24"/>
          <w:szCs w:val="24"/>
        </w:rPr>
      </w:pPr>
      <w:r w:rsidRPr="00FC08F0">
        <w:rPr>
          <w:rFonts w:ascii="Times New Roman" w:hAnsi="Times New Roman" w:cs="Times New Roman"/>
          <w:b/>
          <w:sz w:val="24"/>
          <w:szCs w:val="24"/>
        </w:rPr>
        <w:t xml:space="preserve">Facts and ideas </w:t>
      </w:r>
    </w:p>
    <w:p w:rsidR="00521392" w:rsidRPr="00FC08F0" w:rsidP="00FC08F0">
      <w:pPr>
        <w:spacing w:line="480" w:lineRule="auto"/>
        <w:ind w:firstLine="720"/>
        <w:rPr>
          <w:rFonts w:ascii="Times New Roman" w:hAnsi="Times New Roman" w:cs="Times New Roman"/>
          <w:sz w:val="24"/>
          <w:szCs w:val="24"/>
        </w:rPr>
      </w:pPr>
      <w:r w:rsidRPr="00FC08F0">
        <w:rPr>
          <w:rFonts w:ascii="Times New Roman" w:hAnsi="Times New Roman" w:cs="Times New Roman"/>
          <w:sz w:val="24"/>
          <w:szCs w:val="24"/>
        </w:rPr>
        <w:t xml:space="preserve">The need for social change promotes group interactions </w:t>
      </w:r>
      <w:r w:rsidRPr="00FC08F0" w:rsidR="004F0A76">
        <w:rPr>
          <w:rFonts w:ascii="Times New Roman" w:hAnsi="Times New Roman" w:cs="Times New Roman"/>
          <w:sz w:val="24"/>
          <w:szCs w:val="24"/>
        </w:rPr>
        <w:t xml:space="preserve">with the belief that efforts from coordinated groups tend to be more successful. The efforts of social groups in mobilizing action can influence the emotional reaction to situations such as injustices. </w:t>
      </w:r>
      <w:r w:rsidRPr="00FC08F0" w:rsidR="00DD3012">
        <w:rPr>
          <w:rFonts w:ascii="Times New Roman" w:hAnsi="Times New Roman" w:cs="Times New Roman"/>
          <w:sz w:val="24"/>
          <w:szCs w:val="24"/>
        </w:rPr>
        <w:t xml:space="preserve">The formation of identity groups is based </w:t>
      </w:r>
      <w:r w:rsidRPr="00FC08F0" w:rsidR="0070411B">
        <w:rPr>
          <w:rFonts w:ascii="Times New Roman" w:hAnsi="Times New Roman" w:cs="Times New Roman"/>
          <w:sz w:val="24"/>
          <w:szCs w:val="24"/>
        </w:rPr>
        <w:t>on the similarity of one's views with others. 
</w:t>
      </w:r>
    </w:p>
    <w:p w:rsidR="00521392" w:rsidRPr="00FC08F0" w:rsidP="00FC08F0">
      <w:pPr>
        <w:spacing w:line="480" w:lineRule="auto"/>
        <w:ind w:firstLine="720"/>
        <w:rPr>
          <w:rFonts w:ascii="Times New Roman" w:hAnsi="Times New Roman" w:cs="Times New Roman"/>
          <w:b/>
          <w:sz w:val="24"/>
          <w:szCs w:val="24"/>
        </w:rPr>
      </w:pPr>
      <w:r w:rsidRPr="00FC08F0">
        <w:rPr>
          <w:rFonts w:ascii="Times New Roman" w:hAnsi="Times New Roman" w:cs="Times New Roman"/>
          <w:b/>
          <w:sz w:val="24"/>
          <w:szCs w:val="24"/>
        </w:rPr>
        <w:t xml:space="preserve">Inferences </w:t>
      </w:r>
    </w:p>
    <w:p w:rsidR="00521392" w:rsidRPr="00FC08F0" w:rsidP="00FC08F0">
      <w:pPr>
        <w:spacing w:line="480" w:lineRule="auto"/>
        <w:ind w:firstLine="720"/>
        <w:rPr>
          <w:rFonts w:ascii="Times New Roman" w:hAnsi="Times New Roman" w:cs="Times New Roman"/>
          <w:sz w:val="24"/>
          <w:szCs w:val="24"/>
        </w:rPr>
      </w:pPr>
      <w:r w:rsidRPr="00FC08F0">
        <w:rPr>
          <w:rFonts w:ascii="Times New Roman" w:hAnsi="Times New Roman" w:cs="Times New Roman"/>
          <w:sz w:val="24"/>
          <w:szCs w:val="24"/>
        </w:rPr>
        <w:t>The main driver in the formation of social identities is group interactions. The diversity and polarization among g</w:t>
      </w:r>
      <w:r w:rsidRPr="00FC08F0" w:rsidR="00EF6116">
        <w:rPr>
          <w:rFonts w:ascii="Times New Roman" w:hAnsi="Times New Roman" w:cs="Times New Roman"/>
          <w:sz w:val="24"/>
          <w:szCs w:val="24"/>
        </w:rPr>
        <w:t xml:space="preserve">roup identities in terms of attitudes and ideas promote the efficiency in group activities. </w:t>
      </w:r>
      <w:r w:rsidRPr="00FC08F0" w:rsidR="009905C7">
        <w:rPr>
          <w:rFonts w:ascii="Times New Roman" w:hAnsi="Times New Roman" w:cs="Times New Roman"/>
          <w:sz w:val="24"/>
          <w:szCs w:val="24"/>
        </w:rPr>
        <w:t>The need to address social inequality in society encourages the formation of collective efforts through group formation. 
</w:t>
      </w:r>
    </w:p>
    <w:p w:rsidR="00895D9F" w:rsidRPr="00FC08F0" w:rsidP="00FC08F0">
      <w:pPr>
        <w:spacing w:line="480" w:lineRule="auto"/>
        <w:ind w:firstLine="720"/>
        <w:rPr>
          <w:rFonts w:ascii="Times New Roman" w:hAnsi="Times New Roman" w:cs="Times New Roman"/>
          <w:b/>
          <w:sz w:val="24"/>
          <w:szCs w:val="24"/>
        </w:rPr>
      </w:pPr>
      <w:r w:rsidRPr="00FC08F0">
        <w:rPr>
          <w:rFonts w:ascii="Times New Roman" w:hAnsi="Times New Roman" w:cs="Times New Roman"/>
          <w:b/>
          <w:sz w:val="24"/>
          <w:szCs w:val="24"/>
        </w:rPr>
        <w:t>Major concept</w:t>
      </w:r>
    </w:p>
    <w:p w:rsidR="00DD2C62" w:rsidRPr="00FC08F0" w:rsidP="00FC08F0">
      <w:pPr>
        <w:spacing w:line="480" w:lineRule="auto"/>
        <w:ind w:firstLine="720"/>
        <w:rPr>
          <w:rFonts w:ascii="Times New Roman" w:hAnsi="Times New Roman" w:cs="Times New Roman"/>
          <w:sz w:val="24"/>
          <w:szCs w:val="24"/>
        </w:rPr>
      </w:pPr>
      <w:r w:rsidRPr="00FC08F0">
        <w:rPr>
          <w:rFonts w:ascii="Times New Roman" w:hAnsi="Times New Roman" w:cs="Times New Roman"/>
          <w:sz w:val="24"/>
          <w:szCs w:val="24"/>
        </w:rPr>
        <w:t>T</w:t>
      </w:r>
      <w:r w:rsidRPr="00FC08F0" w:rsidR="00E50A00">
        <w:rPr>
          <w:rFonts w:ascii="Times New Roman" w:hAnsi="Times New Roman" w:cs="Times New Roman"/>
          <w:sz w:val="24"/>
          <w:szCs w:val="24"/>
        </w:rPr>
        <w:t>he major concept ap</w:t>
      </w:r>
      <w:r w:rsidRPr="00FC08F0">
        <w:rPr>
          <w:rFonts w:ascii="Times New Roman" w:hAnsi="Times New Roman" w:cs="Times New Roman"/>
          <w:sz w:val="24"/>
          <w:szCs w:val="24"/>
        </w:rPr>
        <w:t>plied in this research is the use of an experiment. To test the hypothesis, three student samples were taken from an Australian university. The participants were given questionnaires on a topic of common interest to examine the correlation in their answers. In addition to the experiment, the research also uses secondary research sources to support their ideas.
</w:t>
      </w:r>
    </w:p>
    <w:p w:rsidR="00DD2C62" w:rsidRPr="00FC08F0" w:rsidP="00FC08F0">
      <w:pPr>
        <w:spacing w:line="480" w:lineRule="auto"/>
        <w:ind w:firstLine="720"/>
        <w:rPr>
          <w:rFonts w:ascii="Times New Roman" w:hAnsi="Times New Roman" w:cs="Times New Roman"/>
          <w:b/>
          <w:sz w:val="24"/>
          <w:szCs w:val="24"/>
        </w:rPr>
      </w:pPr>
      <w:r w:rsidRPr="00FC08F0">
        <w:rPr>
          <w:rFonts w:ascii="Times New Roman" w:hAnsi="Times New Roman" w:cs="Times New Roman"/>
          <w:b/>
          <w:sz w:val="24"/>
          <w:szCs w:val="24"/>
        </w:rPr>
        <w:t>Assumptions</w:t>
      </w:r>
    </w:p>
    <w:p w:rsidR="00823926" w:rsidRPr="00FC08F0" w:rsidP="00FC08F0">
      <w:pPr>
        <w:spacing w:line="480" w:lineRule="auto"/>
        <w:ind w:firstLine="720"/>
        <w:rPr>
          <w:rFonts w:ascii="Times New Roman" w:hAnsi="Times New Roman" w:cs="Times New Roman"/>
          <w:sz w:val="24"/>
          <w:szCs w:val="24"/>
        </w:rPr>
      </w:pPr>
      <w:r w:rsidRPr="00FC08F0">
        <w:rPr>
          <w:rFonts w:ascii="Times New Roman" w:hAnsi="Times New Roman" w:cs="Times New Roman"/>
          <w:sz w:val="24"/>
          <w:szCs w:val="24"/>
        </w:rPr>
        <w:t>The researcher in the experiment</w:t>
      </w:r>
      <w:r w:rsidRPr="00FC08F0" w:rsidR="009D70B5">
        <w:rPr>
          <w:rFonts w:ascii="Times New Roman" w:hAnsi="Times New Roman" w:cs="Times New Roman"/>
          <w:sz w:val="24"/>
          <w:szCs w:val="24"/>
        </w:rPr>
        <w:t xml:space="preserve"> assumes that all the participants have a common interest in the “water for life” movement. </w:t>
      </w:r>
      <w:r w:rsidRPr="00FC08F0" w:rsidR="00A52DCD">
        <w:rPr>
          <w:rFonts w:ascii="Times New Roman" w:hAnsi="Times New Roman" w:cs="Times New Roman"/>
          <w:sz w:val="24"/>
          <w:szCs w:val="24"/>
        </w:rPr>
        <w:t>The article does not consider how numerous personal factors such as behaviour, attitudes and beliefs may play a role in promot</w:t>
      </w:r>
      <w:r w:rsidRPr="00FC08F0" w:rsidR="00070870">
        <w:rPr>
          <w:rFonts w:ascii="Times New Roman" w:hAnsi="Times New Roman" w:cs="Times New Roman"/>
          <w:sz w:val="24"/>
          <w:szCs w:val="24"/>
        </w:rPr>
        <w:t>ing or opposing a certain idea in-group identities. 
</w:t>
      </w:r>
    </w:p>
    <w:p w:rsidR="00823926" w:rsidRPr="00FC08F0" w:rsidP="00FC08F0">
      <w:pPr>
        <w:spacing w:line="480" w:lineRule="auto"/>
        <w:ind w:firstLine="720"/>
        <w:rPr>
          <w:rFonts w:ascii="Times New Roman" w:hAnsi="Times New Roman" w:cs="Times New Roman"/>
          <w:b/>
          <w:sz w:val="24"/>
          <w:szCs w:val="24"/>
        </w:rPr>
      </w:pPr>
      <w:r w:rsidRPr="00FC08F0">
        <w:rPr>
          <w:rFonts w:ascii="Times New Roman" w:hAnsi="Times New Roman" w:cs="Times New Roman"/>
          <w:b/>
          <w:sz w:val="24"/>
          <w:szCs w:val="24"/>
        </w:rPr>
        <w:t xml:space="preserve">Conclusions </w:t>
      </w:r>
    </w:p>
    <w:p w:rsidR="00310C05" w:rsidRPr="00FC08F0" w:rsidP="00FC08F0">
      <w:pPr>
        <w:spacing w:line="480" w:lineRule="auto"/>
        <w:ind w:firstLine="720"/>
        <w:rPr>
          <w:rFonts w:ascii="Times New Roman" w:hAnsi="Times New Roman" w:cs="Times New Roman"/>
          <w:sz w:val="24"/>
          <w:szCs w:val="24"/>
        </w:rPr>
      </w:pPr>
      <w:r w:rsidRPr="00FC08F0">
        <w:rPr>
          <w:rFonts w:ascii="Times New Roman" w:hAnsi="Times New Roman" w:cs="Times New Roman"/>
          <w:sz w:val="24"/>
          <w:szCs w:val="24"/>
        </w:rPr>
        <w:t>The conclusions are made based on the provident data as well as evidence from secondary sources.</w:t>
      </w:r>
      <w:r w:rsidRPr="00FC08F0" w:rsidR="005C723C">
        <w:rPr>
          <w:rFonts w:ascii="Times New Roman" w:hAnsi="Times New Roman" w:cs="Times New Roman"/>
          <w:sz w:val="24"/>
          <w:szCs w:val="24"/>
        </w:rPr>
        <w:t xml:space="preserve"> The article identifies that group identity includes a sense of connection to the group in different aspects such as ideas and goals.</w:t>
      </w:r>
      <w:r w:rsidRPr="00FC08F0" w:rsidR="003F4B45">
        <w:rPr>
          <w:rFonts w:ascii="Times New Roman" w:hAnsi="Times New Roman" w:cs="Times New Roman"/>
          <w:sz w:val="24"/>
          <w:szCs w:val="24"/>
        </w:rPr>
        <w:t xml:space="preserve"> T</w:t>
      </w:r>
      <w:r w:rsidRPr="00FC08F0" w:rsidR="00DF32A3">
        <w:rPr>
          <w:rFonts w:ascii="Times New Roman" w:hAnsi="Times New Roman" w:cs="Times New Roman"/>
          <w:sz w:val="24"/>
          <w:szCs w:val="24"/>
        </w:rPr>
        <w:t xml:space="preserve">his shows the importance of psychological </w:t>
      </w:r>
      <w:r w:rsidRPr="00FC08F0" w:rsidR="003F4B45">
        <w:rPr>
          <w:rFonts w:ascii="Times New Roman" w:hAnsi="Times New Roman" w:cs="Times New Roman"/>
          <w:sz w:val="24"/>
          <w:szCs w:val="24"/>
        </w:rPr>
        <w:t xml:space="preserve">connection in the first stages of social group formation. With the positive connection established in </w:t>
      </w:r>
      <w:r w:rsidRPr="00FC08F0" w:rsidR="003F4B45">
        <w:rPr>
          <w:rFonts w:ascii="Times New Roman" w:hAnsi="Times New Roman" w:cs="Times New Roman"/>
          <w:sz w:val="24"/>
          <w:szCs w:val="24"/>
        </w:rPr>
        <w:t>group formation, interaction can easily be supported among strangers hence encouraging</w:t>
      </w:r>
      <w:r w:rsidRPr="00FC08F0" w:rsidR="007F04D1">
        <w:rPr>
          <w:rFonts w:ascii="Times New Roman" w:hAnsi="Times New Roman" w:cs="Times New Roman"/>
          <w:sz w:val="24"/>
          <w:szCs w:val="24"/>
        </w:rPr>
        <w:t xml:space="preserve"> </w:t>
      </w:r>
      <w:r w:rsidRPr="00FC08F0" w:rsidR="003F4B45">
        <w:rPr>
          <w:rFonts w:ascii="Times New Roman" w:hAnsi="Times New Roman" w:cs="Times New Roman"/>
          <w:sz w:val="24"/>
          <w:szCs w:val="24"/>
        </w:rPr>
        <w:t xml:space="preserve">group action. </w:t>
      </w:r>
    </w:p>
    <w:p w:rsidR="00D47E83" w:rsidRPr="00FC08F0" w:rsidP="00FC08F0">
      <w:pPr>
        <w:spacing w:line="480" w:lineRule="auto"/>
        <w:ind w:firstLine="720"/>
        <w:rPr>
          <w:rFonts w:ascii="Times New Roman" w:hAnsi="Times New Roman" w:cs="Times New Roman"/>
          <w:b/>
          <w:sz w:val="24"/>
          <w:szCs w:val="24"/>
        </w:rPr>
      </w:pPr>
      <w:r w:rsidRPr="00FC08F0">
        <w:rPr>
          <w:rFonts w:ascii="Times New Roman" w:hAnsi="Times New Roman" w:cs="Times New Roman"/>
          <w:b/>
          <w:sz w:val="24"/>
          <w:szCs w:val="24"/>
        </w:rPr>
        <w:t xml:space="preserve">Implications </w:t>
      </w:r>
    </w:p>
    <w:p w:rsidR="00121946" w:rsidRPr="00FC08F0" w:rsidP="00FC08F0">
      <w:pPr>
        <w:spacing w:line="480" w:lineRule="auto"/>
        <w:ind w:firstLine="720"/>
        <w:rPr>
          <w:rFonts w:ascii="Times New Roman" w:hAnsi="Times New Roman" w:cs="Times New Roman"/>
          <w:sz w:val="24"/>
          <w:szCs w:val="24"/>
        </w:rPr>
      </w:pPr>
      <w:r w:rsidRPr="00FC08F0">
        <w:rPr>
          <w:rFonts w:ascii="Times New Roman" w:hAnsi="Times New Roman" w:cs="Times New Roman"/>
          <w:sz w:val="24"/>
          <w:szCs w:val="24"/>
        </w:rPr>
        <w:t xml:space="preserve">The study implies that intergroup interactions have a major role to play in social identity formation. </w:t>
      </w:r>
      <w:r w:rsidRPr="00FC08F0" w:rsidR="000A5BC1">
        <w:rPr>
          <w:rFonts w:ascii="Times New Roman" w:hAnsi="Times New Roman" w:cs="Times New Roman"/>
          <w:sz w:val="24"/>
          <w:szCs w:val="24"/>
        </w:rPr>
        <w:t xml:space="preserve">The formation of strong interactions in groups promotes the </w:t>
      </w:r>
      <w:r w:rsidRPr="00FC08F0" w:rsidR="006F1673">
        <w:rPr>
          <w:rFonts w:ascii="Times New Roman" w:hAnsi="Times New Roman" w:cs="Times New Roman"/>
          <w:sz w:val="24"/>
          <w:szCs w:val="24"/>
        </w:rPr>
        <w:t>sharing of opinions and ideas. This can form a sense of similar goals hence promoting action in the group. Future research should investigate how intergroup relations can be maintained for optimal performance.</w:t>
      </w:r>
    </w:p>
    <w:sectPr w:rsidSect="002C5FFF">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7893"/>
      <w:docPartObj>
        <w:docPartGallery w:val="Page Numbers (Top of Page)"/>
        <w:docPartUnique/>
      </w:docPartObj>
    </w:sdtPr>
    <w:sdtContent>
      <w:p w:rsidR="00FF43C7">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p w:rsidR="00FF43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compat/>
  <w:rsids>
    <w:rsidRoot w:val="002A5F95"/>
    <w:rsid w:val="00070870"/>
    <w:rsid w:val="000A5BC1"/>
    <w:rsid w:val="00121946"/>
    <w:rsid w:val="001F3AAC"/>
    <w:rsid w:val="002A5F95"/>
    <w:rsid w:val="002C5FFF"/>
    <w:rsid w:val="00310C05"/>
    <w:rsid w:val="003F4B45"/>
    <w:rsid w:val="004679C3"/>
    <w:rsid w:val="004F0A76"/>
    <w:rsid w:val="00521392"/>
    <w:rsid w:val="005C723C"/>
    <w:rsid w:val="006F1673"/>
    <w:rsid w:val="0070411B"/>
    <w:rsid w:val="007F04D1"/>
    <w:rsid w:val="00823926"/>
    <w:rsid w:val="008316FC"/>
    <w:rsid w:val="00895D9F"/>
    <w:rsid w:val="008E2139"/>
    <w:rsid w:val="009905C7"/>
    <w:rsid w:val="009D70B5"/>
    <w:rsid w:val="00A52DCD"/>
    <w:rsid w:val="00BD1230"/>
    <w:rsid w:val="00C061F9"/>
    <w:rsid w:val="00C70B59"/>
    <w:rsid w:val="00D47E83"/>
    <w:rsid w:val="00DD2C62"/>
    <w:rsid w:val="00DD3012"/>
    <w:rsid w:val="00DF32A3"/>
    <w:rsid w:val="00E325C5"/>
    <w:rsid w:val="00E50A00"/>
    <w:rsid w:val="00E53DD0"/>
    <w:rsid w:val="00EF6116"/>
    <w:rsid w:val="00F84FCC"/>
    <w:rsid w:val="00FC08F0"/>
    <w:rsid w:val="00FF43C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F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3C7"/>
  </w:style>
  <w:style w:type="paragraph" w:styleId="Footer">
    <w:name w:val="footer"/>
    <w:basedOn w:val="Normal"/>
    <w:link w:val="FooterChar"/>
    <w:uiPriority w:val="99"/>
    <w:semiHidden/>
    <w:unhideWhenUsed/>
    <w:rsid w:val="00FF43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F43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23</cp:revision>
  <dcterms:created xsi:type="dcterms:W3CDTF">2020-08-27T17:58:00Z</dcterms:created>
  <dcterms:modified xsi:type="dcterms:W3CDTF">2020-08-27T19:28:00Z</dcterms:modified>
</cp:coreProperties>
</file>